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CF" w:rsidRPr="00D459CF" w:rsidRDefault="00D459CF" w:rsidP="00D45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9CF">
        <w:rPr>
          <w:rFonts w:ascii="Times New Roman" w:hAnsi="Times New Roman" w:cs="Times New Roman"/>
          <w:b/>
          <w:sz w:val="28"/>
          <w:szCs w:val="28"/>
        </w:rPr>
        <w:t>Гарантии и компенсации работникам,</w:t>
      </w:r>
    </w:p>
    <w:p w:rsidR="007F3391" w:rsidRPr="00D459CF" w:rsidRDefault="00D459CF" w:rsidP="00D45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59CF">
        <w:rPr>
          <w:rFonts w:ascii="Times New Roman" w:hAnsi="Times New Roman" w:cs="Times New Roman"/>
          <w:b/>
          <w:sz w:val="28"/>
          <w:szCs w:val="28"/>
        </w:rPr>
        <w:t>совмещающим</w:t>
      </w:r>
      <w:proofErr w:type="gramEnd"/>
      <w:r w:rsidRPr="00D459CF">
        <w:rPr>
          <w:rFonts w:ascii="Times New Roman" w:hAnsi="Times New Roman" w:cs="Times New Roman"/>
          <w:b/>
          <w:sz w:val="28"/>
          <w:szCs w:val="28"/>
        </w:rPr>
        <w:t xml:space="preserve"> работу с обучением</w:t>
      </w: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4"/>
        <w:gridCol w:w="5424"/>
        <w:gridCol w:w="312"/>
      </w:tblGrid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20"/>
              <w:shd w:val="clear" w:color="auto" w:fill="auto"/>
              <w:spacing w:line="235" w:lineRule="exact"/>
              <w:jc w:val="center"/>
              <w:rPr>
                <w:b/>
                <w:sz w:val="20"/>
                <w:szCs w:val="20"/>
              </w:rPr>
            </w:pPr>
            <w:r w:rsidRPr="00D459CF">
              <w:rPr>
                <w:b/>
                <w:sz w:val="20"/>
                <w:szCs w:val="20"/>
              </w:rPr>
              <w:t>ВЫСШЕЕ ОБРАЗОВАНИЕ:</w:t>
            </w:r>
          </w:p>
          <w:p w:rsidR="00D459CF" w:rsidRPr="00D459CF" w:rsidRDefault="00D459CF" w:rsidP="00D459CF">
            <w:pPr>
              <w:pStyle w:val="20"/>
              <w:shd w:val="clear" w:color="auto" w:fill="auto"/>
              <w:spacing w:line="23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459CF">
              <w:rPr>
                <w:b/>
                <w:sz w:val="20"/>
                <w:szCs w:val="20"/>
              </w:rPr>
              <w:t>бакалавриат</w:t>
            </w:r>
            <w:proofErr w:type="spellEnd"/>
            <w:proofErr w:type="gramEnd"/>
            <w:r w:rsidRPr="00D459C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459CF">
              <w:rPr>
                <w:b/>
                <w:sz w:val="20"/>
                <w:szCs w:val="20"/>
              </w:rPr>
              <w:t>специалитет</w:t>
            </w:r>
            <w:proofErr w:type="spellEnd"/>
            <w:r w:rsidRPr="00D459CF">
              <w:rPr>
                <w:b/>
                <w:sz w:val="20"/>
                <w:szCs w:val="20"/>
              </w:rPr>
              <w:t>, магистратура</w:t>
            </w:r>
          </w:p>
          <w:p w:rsidR="00D459CF" w:rsidRPr="00D459CF" w:rsidRDefault="00D459CF" w:rsidP="00D459CF">
            <w:pPr>
              <w:pStyle w:val="20"/>
              <w:shd w:val="clear" w:color="auto" w:fill="auto"/>
              <w:spacing w:line="235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D459CF">
              <w:rPr>
                <w:b/>
                <w:sz w:val="20"/>
                <w:szCs w:val="20"/>
              </w:rPr>
              <w:t>в</w:t>
            </w:r>
            <w:proofErr w:type="gramEnd"/>
            <w:r w:rsidRPr="00D459CF">
              <w:rPr>
                <w:b/>
                <w:sz w:val="20"/>
                <w:szCs w:val="20"/>
              </w:rPr>
              <w:t xml:space="preserve"> соответствии со Статьей 173 ТК РФ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rPr>
                <w:sz w:val="20"/>
                <w:szCs w:val="20"/>
              </w:rPr>
            </w:pPr>
          </w:p>
        </w:tc>
      </w:tr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0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9CF" w:rsidRPr="00D459CF" w:rsidRDefault="00D459CF" w:rsidP="00D459CF">
            <w:pPr>
              <w:pStyle w:val="20"/>
              <w:shd w:val="clear" w:color="auto" w:fill="auto"/>
              <w:ind w:right="840"/>
              <w:jc w:val="right"/>
              <w:rPr>
                <w:b/>
                <w:sz w:val="20"/>
                <w:szCs w:val="20"/>
              </w:rPr>
            </w:pPr>
            <w:r w:rsidRPr="00D459CF">
              <w:rPr>
                <w:b/>
                <w:sz w:val="20"/>
                <w:szCs w:val="20"/>
              </w:rPr>
              <w:t>ВСТУПИТЕЛЬНЫЕ ИСПЫТАНИЯ И ОБУЧЕНИЕ НА ПОДГОТОВИТЕЛЬНЫХ ОТДЕЛЕНИЯХ ОБРАЗОВАТЕЛЬНЫХ ОРГАНИЗАЦИЙ ВЫСШЕГО ОБРАЗОВАНИЯ</w:t>
            </w:r>
          </w:p>
        </w:tc>
      </w:tr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20"/>
              <w:shd w:val="clear" w:color="auto" w:fill="auto"/>
              <w:spacing w:line="250" w:lineRule="exact"/>
              <w:rPr>
                <w:b/>
                <w:sz w:val="20"/>
                <w:szCs w:val="20"/>
              </w:rPr>
            </w:pPr>
            <w:r w:rsidRPr="00D459CF">
              <w:rPr>
                <w:rStyle w:val="20pt"/>
                <w:b w:val="0"/>
                <w:sz w:val="20"/>
                <w:szCs w:val="20"/>
              </w:rPr>
              <w:t xml:space="preserve">Гарантии и компенсации работникам, </w:t>
            </w:r>
            <w:r w:rsidRPr="00D459CF">
              <w:rPr>
                <w:b/>
                <w:sz w:val="20"/>
                <w:szCs w:val="20"/>
              </w:rPr>
              <w:t>допущенным к вступительным испытаниям</w:t>
            </w:r>
            <w:r w:rsidRPr="00D459CF">
              <w:rPr>
                <w:rStyle w:val="20pt"/>
                <w:b w:val="0"/>
                <w:sz w:val="20"/>
                <w:szCs w:val="20"/>
              </w:rPr>
              <w:t xml:space="preserve"> или</w:t>
            </w:r>
            <w:r w:rsidRPr="00D459CF">
              <w:rPr>
                <w:b/>
                <w:sz w:val="20"/>
                <w:szCs w:val="20"/>
              </w:rPr>
              <w:t xml:space="preserve"> являющимся слушателями подготовительных отделений образовательных организаций</w:t>
            </w:r>
            <w:r w:rsidRPr="00D459CF">
              <w:rPr>
                <w:sz w:val="20"/>
                <w:szCs w:val="20"/>
              </w:rPr>
              <w:t xml:space="preserve"> </w:t>
            </w:r>
            <w:r w:rsidRPr="00D459CF">
              <w:rPr>
                <w:rStyle w:val="20pt"/>
                <w:b w:val="0"/>
                <w:sz w:val="20"/>
                <w:szCs w:val="20"/>
              </w:rPr>
              <w:t>высшего образования,</w:t>
            </w:r>
            <w:r w:rsidRPr="00D459CF">
              <w:rPr>
                <w:sz w:val="20"/>
                <w:szCs w:val="20"/>
              </w:rPr>
              <w:t xml:space="preserve"> </w:t>
            </w:r>
            <w:r w:rsidRPr="00D459CF">
              <w:rPr>
                <w:b/>
                <w:sz w:val="20"/>
                <w:szCs w:val="20"/>
              </w:rPr>
              <w:t>поступающим на обучение:</w:t>
            </w:r>
          </w:p>
          <w:p w:rsidR="00D459CF" w:rsidRDefault="00D459CF" w:rsidP="00D459CF">
            <w:pPr>
              <w:pStyle w:val="1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по</w:t>
            </w:r>
            <w:proofErr w:type="gramEnd"/>
            <w:r w:rsidRPr="00D459CF">
              <w:rPr>
                <w:sz w:val="20"/>
                <w:szCs w:val="20"/>
              </w:rPr>
              <w:t xml:space="preserve"> </w:t>
            </w:r>
          </w:p>
          <w:p w:rsidR="00D459CF" w:rsidRDefault="00D459CF" w:rsidP="00D459CF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программам</w:t>
            </w:r>
            <w:proofErr w:type="gramEnd"/>
            <w:r w:rsidRPr="00D459CF">
              <w:rPr>
                <w:sz w:val="20"/>
                <w:szCs w:val="20"/>
              </w:rPr>
              <w:t xml:space="preserve"> бакалавриата,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826"/>
              </w:tabs>
              <w:spacing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программам</w:t>
            </w:r>
            <w:proofErr w:type="gramEnd"/>
            <w:r w:rsidRPr="00D459CF">
              <w:rPr>
                <w:sz w:val="20"/>
                <w:szCs w:val="20"/>
              </w:rPr>
              <w:t xml:space="preserve"> специалитета,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826"/>
              </w:tabs>
              <w:spacing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программам</w:t>
            </w:r>
            <w:proofErr w:type="gramEnd"/>
            <w:r w:rsidRPr="00D459CF">
              <w:rPr>
                <w:sz w:val="20"/>
                <w:szCs w:val="20"/>
              </w:rPr>
              <w:t xml:space="preserve"> магистратуры.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30"/>
              <w:shd w:val="clear" w:color="auto" w:fill="auto"/>
              <w:ind w:firstLine="0"/>
              <w:rPr>
                <w:b/>
                <w:sz w:val="20"/>
                <w:szCs w:val="20"/>
              </w:rPr>
            </w:pPr>
            <w:r w:rsidRPr="00D459CF">
              <w:rPr>
                <w:rStyle w:val="30pt"/>
                <w:b w:val="0"/>
                <w:sz w:val="20"/>
                <w:szCs w:val="20"/>
              </w:rPr>
              <w:t>Работодатель обязан предоставить</w:t>
            </w:r>
            <w:r w:rsidRPr="00D459CF">
              <w:rPr>
                <w:sz w:val="20"/>
                <w:szCs w:val="20"/>
              </w:rPr>
              <w:t xml:space="preserve"> </w:t>
            </w:r>
            <w:r w:rsidRPr="00D459CF">
              <w:rPr>
                <w:b/>
                <w:sz w:val="20"/>
                <w:szCs w:val="20"/>
              </w:rPr>
              <w:t>дополнительный отпуск без сохранения заработной платы.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46"/>
              </w:tabs>
              <w:spacing w:line="245" w:lineRule="exact"/>
              <w:ind w:firstLine="560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работникам</w:t>
            </w:r>
            <w:proofErr w:type="gramEnd"/>
            <w:r w:rsidRPr="00D459CF">
              <w:rPr>
                <w:sz w:val="20"/>
                <w:szCs w:val="20"/>
              </w:rPr>
              <w:t>, допущенным к вступительным испытаниям, - 15 календарных дней;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56"/>
              </w:tabs>
              <w:spacing w:line="245" w:lineRule="exact"/>
              <w:ind w:firstLine="560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работникам</w:t>
            </w:r>
            <w:proofErr w:type="gramEnd"/>
            <w:r w:rsidRPr="00D459CF">
              <w:rPr>
                <w:sz w:val="20"/>
                <w:szCs w:val="20"/>
              </w:rPr>
              <w:t xml:space="preserve"> - слушателям подготовительных отделений образовательных организаций высшего образования для прохождения итоговой аттестации - 15 календарных дней.</w:t>
            </w:r>
          </w:p>
        </w:tc>
      </w:tr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9CF" w:rsidRPr="00D459CF" w:rsidRDefault="00D459CF" w:rsidP="00D459CF">
            <w:pPr>
              <w:pStyle w:val="20"/>
              <w:shd w:val="clear" w:color="auto" w:fill="auto"/>
              <w:spacing w:line="240" w:lineRule="auto"/>
              <w:ind w:left="1400"/>
              <w:jc w:val="left"/>
              <w:rPr>
                <w:b/>
                <w:sz w:val="20"/>
                <w:szCs w:val="20"/>
              </w:rPr>
            </w:pPr>
            <w:r w:rsidRPr="00D459CF">
              <w:rPr>
                <w:b/>
                <w:sz w:val="20"/>
                <w:szCs w:val="20"/>
              </w:rPr>
              <w:t>ОБУЧЕНИЕ ПО ЗАОЧНОЙ И ОЧНО-ЗАОЧНОЙ ФОРМАМ ОБУЧЕНИЯ</w:t>
            </w:r>
          </w:p>
        </w:tc>
      </w:tr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341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Гарантии и компенсации работникам, совмещающим работу с получением высшего образования</w:t>
            </w:r>
            <w:r w:rsidRPr="00D459CF">
              <w:rPr>
                <w:rStyle w:val="0pt"/>
                <w:sz w:val="20"/>
                <w:szCs w:val="20"/>
              </w:rPr>
              <w:t xml:space="preserve"> по заочной</w:t>
            </w:r>
            <w:r w:rsidRPr="00D459CF">
              <w:rPr>
                <w:sz w:val="20"/>
                <w:szCs w:val="20"/>
              </w:rPr>
              <w:t xml:space="preserve"> и</w:t>
            </w:r>
            <w:r w:rsidRPr="00D459CF">
              <w:rPr>
                <w:rStyle w:val="0pt"/>
                <w:sz w:val="20"/>
                <w:szCs w:val="20"/>
              </w:rPr>
              <w:t xml:space="preserve"> очно-заочной формам обучения и успешно осваивающим,</w:t>
            </w:r>
            <w:r w:rsidRPr="00D459CF">
              <w:rPr>
                <w:rStyle w:val="0pt0"/>
                <w:sz w:val="20"/>
                <w:szCs w:val="20"/>
              </w:rPr>
              <w:t xml:space="preserve"> 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830"/>
              </w:tabs>
              <w:spacing w:line="259" w:lineRule="exact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 w:rsidRPr="00D459CF">
              <w:rPr>
                <w:sz w:val="20"/>
                <w:szCs w:val="20"/>
              </w:rPr>
              <w:t xml:space="preserve"> программам бакалавриата,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835"/>
              </w:tabs>
              <w:spacing w:line="259" w:lineRule="exact"/>
              <w:jc w:val="left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программам специалитета</w:t>
            </w:r>
          </w:p>
          <w:p w:rsidR="00D459CF" w:rsidRDefault="00D459CF" w:rsidP="00D459CF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826"/>
              </w:tabs>
              <w:spacing w:line="259" w:lineRule="exact"/>
              <w:jc w:val="left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программам магистратуры.</w:t>
            </w:r>
          </w:p>
          <w:p w:rsidR="00D459CF" w:rsidRPr="00D459CF" w:rsidRDefault="00D459CF" w:rsidP="00D459CF">
            <w:pPr>
              <w:pStyle w:val="1"/>
              <w:shd w:val="clear" w:color="auto" w:fill="auto"/>
              <w:tabs>
                <w:tab w:val="left" w:pos="826"/>
              </w:tabs>
              <w:spacing w:line="259" w:lineRule="exact"/>
              <w:jc w:val="left"/>
              <w:rPr>
                <w:b/>
                <w:i/>
                <w:sz w:val="20"/>
                <w:szCs w:val="20"/>
              </w:rPr>
            </w:pPr>
            <w:proofErr w:type="gramStart"/>
            <w:r w:rsidRPr="00D459CF">
              <w:rPr>
                <w:rStyle w:val="0pt0"/>
                <w:b/>
                <w:i w:val="0"/>
                <w:sz w:val="20"/>
                <w:szCs w:val="20"/>
              </w:rPr>
              <w:t>имеющие</w:t>
            </w:r>
            <w:proofErr w:type="gramEnd"/>
            <w:r w:rsidRPr="00D459CF">
              <w:rPr>
                <w:rStyle w:val="0pt0"/>
                <w:b/>
                <w:i w:val="0"/>
                <w:sz w:val="20"/>
                <w:szCs w:val="20"/>
              </w:rPr>
              <w:t xml:space="preserve"> государственную аккредитацию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30"/>
              <w:shd w:val="clear" w:color="auto" w:fill="auto"/>
              <w:spacing w:line="240" w:lineRule="exact"/>
              <w:ind w:firstLine="0"/>
              <w:rPr>
                <w:b/>
                <w:i/>
                <w:sz w:val="20"/>
                <w:szCs w:val="20"/>
              </w:rPr>
            </w:pPr>
            <w:r w:rsidRPr="00D459CF">
              <w:rPr>
                <w:rStyle w:val="30pt"/>
                <w:b w:val="0"/>
                <w:i w:val="0"/>
                <w:sz w:val="20"/>
                <w:szCs w:val="20"/>
              </w:rPr>
              <w:t>Работодатель предоставляет</w:t>
            </w:r>
            <w:r w:rsidRPr="00D459CF">
              <w:rPr>
                <w:b/>
                <w:i/>
                <w:sz w:val="20"/>
                <w:szCs w:val="20"/>
              </w:rPr>
              <w:t xml:space="preserve"> дополнительные отпуска с сохранением среднего заработка</w:t>
            </w:r>
            <w:r w:rsidRPr="00D459CF">
              <w:rPr>
                <w:rStyle w:val="30pt"/>
                <w:b w:val="0"/>
                <w:i w:val="0"/>
                <w:sz w:val="20"/>
                <w:szCs w:val="20"/>
              </w:rPr>
              <w:t xml:space="preserve"> (учебные отпуска):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942"/>
              </w:tabs>
              <w:ind w:firstLine="560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для</w:t>
            </w:r>
            <w:proofErr w:type="gramEnd"/>
            <w:r w:rsidRPr="00D459CF">
              <w:rPr>
                <w:sz w:val="20"/>
                <w:szCs w:val="20"/>
              </w:rPr>
              <w:t xml:space="preserve"> прохождения промежуточной аттестации на 1 и 2 курсах соответственно - по 40 календарных дней;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946"/>
              </w:tabs>
              <w:ind w:firstLine="560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для</w:t>
            </w:r>
            <w:proofErr w:type="gramEnd"/>
            <w:r w:rsidRPr="00D459CF">
              <w:rPr>
                <w:sz w:val="20"/>
                <w:szCs w:val="20"/>
              </w:rPr>
              <w:t xml:space="preserve"> прохождения промежуточной аттестации на каждом из последующих курсов соответственно - по 50 календарных дней;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942"/>
              </w:tabs>
              <w:ind w:firstLine="560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для</w:t>
            </w:r>
            <w:proofErr w:type="gramEnd"/>
            <w:r w:rsidRPr="00D459CF">
              <w:rPr>
                <w:sz w:val="20"/>
                <w:szCs w:val="20"/>
              </w:rPr>
              <w:t xml:space="preserve"> прохождения промежуточной аттестации при освоении образовательных программ высшего образования в сокращенные сроки на 2 курсе - 50 календарных дней);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951"/>
              </w:tabs>
              <w:ind w:firstLine="560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прохождения</w:t>
            </w:r>
            <w:proofErr w:type="gramEnd"/>
            <w:r w:rsidRPr="00D459CF">
              <w:rPr>
                <w:sz w:val="20"/>
                <w:szCs w:val="20"/>
              </w:rPr>
              <w:t xml:space="preserve"> государственной итоговой аттестации - до 4 месяцев в соответствии с учебным планом осваиваемой образовательной программы высшего образования.</w:t>
            </w:r>
          </w:p>
        </w:tc>
      </w:tr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319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1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 xml:space="preserve">Гарантии работникам, обучающимся по </w:t>
            </w:r>
            <w:r w:rsidRPr="00D459CF">
              <w:rPr>
                <w:rStyle w:val="0pt"/>
                <w:sz w:val="20"/>
                <w:szCs w:val="20"/>
              </w:rPr>
              <w:t>заочной</w:t>
            </w:r>
            <w:r w:rsidRPr="00D459CF">
              <w:rPr>
                <w:sz w:val="20"/>
                <w:szCs w:val="20"/>
              </w:rPr>
              <w:t xml:space="preserve"> и</w:t>
            </w:r>
            <w:r w:rsidRPr="00D459CF">
              <w:rPr>
                <w:rStyle w:val="0pt"/>
                <w:sz w:val="20"/>
                <w:szCs w:val="20"/>
              </w:rPr>
              <w:t xml:space="preserve"> очно-заочной формам</w:t>
            </w:r>
            <w:r w:rsidRPr="00D459CF">
              <w:rPr>
                <w:sz w:val="20"/>
                <w:szCs w:val="20"/>
              </w:rPr>
              <w:t xml:space="preserve"> обучения и осваивающим: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826"/>
              </w:tabs>
              <w:spacing w:line="254" w:lineRule="exact"/>
              <w:jc w:val="left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программы бакалавриата,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830"/>
              </w:tabs>
              <w:spacing w:line="254" w:lineRule="exact"/>
              <w:jc w:val="left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программы специалитета</w:t>
            </w:r>
          </w:p>
          <w:p w:rsidR="00D459CF" w:rsidRPr="00D459CF" w:rsidRDefault="00D459CF" w:rsidP="00D459CF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822"/>
              </w:tabs>
              <w:spacing w:line="254" w:lineRule="exact"/>
              <w:jc w:val="left"/>
              <w:rPr>
                <w:rStyle w:val="20pt"/>
                <w:b w:val="0"/>
                <w:sz w:val="20"/>
                <w:szCs w:val="20"/>
              </w:rPr>
            </w:pPr>
            <w:r w:rsidRPr="00D459CF">
              <w:rPr>
                <w:rStyle w:val="20pt"/>
                <w:b w:val="0"/>
                <w:sz w:val="20"/>
                <w:szCs w:val="20"/>
              </w:rPr>
              <w:t>программы магистратуры,</w:t>
            </w:r>
          </w:p>
          <w:p w:rsidR="00D459CF" w:rsidRPr="00D459CF" w:rsidRDefault="00D459CF" w:rsidP="00D459CF">
            <w:pPr>
              <w:pStyle w:val="20"/>
              <w:shd w:val="clear" w:color="auto" w:fill="auto"/>
              <w:tabs>
                <w:tab w:val="left" w:pos="822"/>
              </w:tabs>
              <w:spacing w:line="254" w:lineRule="exact"/>
              <w:jc w:val="left"/>
              <w:rPr>
                <w:sz w:val="20"/>
                <w:szCs w:val="20"/>
              </w:rPr>
            </w:pPr>
            <w:r w:rsidRPr="00D459CF">
              <w:rPr>
                <w:b/>
                <w:sz w:val="20"/>
                <w:szCs w:val="20"/>
              </w:rPr>
              <w:t>имеющие государственную аккредитацию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На период до 10 учебных месяцев перед началом прохождения государственной итоговой аттестации</w:t>
            </w:r>
            <w:r w:rsidRPr="00D459CF">
              <w:rPr>
                <w:rStyle w:val="0pt1"/>
                <w:sz w:val="20"/>
                <w:szCs w:val="20"/>
              </w:rPr>
              <w:t xml:space="preserve"> по их желанию</w:t>
            </w:r>
            <w:r w:rsidRPr="00D459CF">
              <w:rPr>
                <w:sz w:val="20"/>
                <w:szCs w:val="20"/>
              </w:rPr>
              <w:t xml:space="preserve"> устанавливается</w:t>
            </w:r>
            <w:r w:rsidRPr="00D459CF">
              <w:rPr>
                <w:rStyle w:val="0pt1"/>
                <w:sz w:val="20"/>
                <w:szCs w:val="20"/>
              </w:rPr>
              <w:t xml:space="preserve"> рабочая педеля, сокращенная на 7 часов.</w:t>
            </w:r>
            <w:r w:rsidRPr="00D459CF">
              <w:rPr>
                <w:sz w:val="20"/>
                <w:szCs w:val="20"/>
              </w:rPr>
              <w:t xml:space="preserve"> За время освобождения от работы указанным работникам</w:t>
            </w:r>
            <w:r w:rsidRPr="00D459CF">
              <w:rPr>
                <w:rStyle w:val="0pt1"/>
                <w:sz w:val="20"/>
                <w:szCs w:val="20"/>
              </w:rPr>
              <w:t xml:space="preserve"> выплачивается 50 % среднего заработка</w:t>
            </w:r>
            <w:r w:rsidRPr="00D459CF">
              <w:rPr>
                <w:sz w:val="20"/>
                <w:szCs w:val="20"/>
              </w:rPr>
              <w:t xml:space="preserve"> по основному месту работы, но не ниже минимального размера оплаты труда.</w:t>
            </w:r>
          </w:p>
          <w:p w:rsidR="00D459CF" w:rsidRPr="00D459CF" w:rsidRDefault="00D459CF" w:rsidP="00D459CF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По соглашению сторон трудового договора сокращение рабочего времени производится путем предоставления работнику:</w:t>
            </w:r>
          </w:p>
          <w:p w:rsidR="00D459CF" w:rsidRPr="00D459CF" w:rsidRDefault="00D459CF" w:rsidP="00D459CF">
            <w:pPr>
              <w:pStyle w:val="30"/>
              <w:numPr>
                <w:ilvl w:val="0"/>
                <w:numId w:val="17"/>
              </w:numPr>
              <w:shd w:val="clear" w:color="auto" w:fill="auto"/>
              <w:tabs>
                <w:tab w:val="left" w:pos="795"/>
              </w:tabs>
              <w:spacing w:line="240" w:lineRule="exact"/>
              <w:jc w:val="left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1 свободного от работы дня в неделю</w:t>
            </w:r>
            <w:r w:rsidRPr="00D459CF">
              <w:rPr>
                <w:rStyle w:val="30pt"/>
                <w:sz w:val="20"/>
                <w:szCs w:val="20"/>
              </w:rPr>
              <w:t xml:space="preserve"> либо</w:t>
            </w:r>
          </w:p>
          <w:p w:rsidR="00D459CF" w:rsidRPr="00D459CF" w:rsidRDefault="00D459CF" w:rsidP="00D459CF">
            <w:pPr>
              <w:pStyle w:val="30"/>
              <w:numPr>
                <w:ilvl w:val="0"/>
                <w:numId w:val="17"/>
              </w:numPr>
              <w:shd w:val="clear" w:color="auto" w:fill="auto"/>
              <w:tabs>
                <w:tab w:val="left" w:pos="790"/>
              </w:tabs>
              <w:jc w:val="left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сокращения</w:t>
            </w:r>
            <w:proofErr w:type="gramEnd"/>
            <w:r w:rsidRPr="00D459CF">
              <w:rPr>
                <w:sz w:val="20"/>
                <w:szCs w:val="20"/>
              </w:rPr>
              <w:t xml:space="preserve"> продолжительности рабочего дня в течение недели.</w:t>
            </w:r>
          </w:p>
        </w:tc>
      </w:tr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Default="00D459CF" w:rsidP="00D459CF">
            <w:pPr>
              <w:pStyle w:val="20"/>
              <w:shd w:val="clear" w:color="auto" w:fill="auto"/>
              <w:rPr>
                <w:b/>
                <w:sz w:val="20"/>
                <w:szCs w:val="20"/>
              </w:rPr>
            </w:pPr>
            <w:r w:rsidRPr="00D459CF">
              <w:rPr>
                <w:rStyle w:val="20pt"/>
                <w:b w:val="0"/>
                <w:sz w:val="20"/>
                <w:szCs w:val="20"/>
              </w:rPr>
              <w:t>Гарантии работникам по</w:t>
            </w:r>
            <w:r w:rsidRPr="00D459CF">
              <w:rPr>
                <w:b/>
                <w:sz w:val="20"/>
                <w:szCs w:val="20"/>
              </w:rPr>
              <w:t xml:space="preserve"> заочной форме обучения, которые успешно осваивают имеющие государственную аккредитацию:</w:t>
            </w:r>
          </w:p>
          <w:p w:rsidR="00D459CF" w:rsidRPr="00D459CF" w:rsidRDefault="00D459CF" w:rsidP="00D459CF">
            <w:pPr>
              <w:pStyle w:val="20"/>
              <w:numPr>
                <w:ilvl w:val="0"/>
                <w:numId w:val="19"/>
              </w:numPr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программы</w:t>
            </w:r>
            <w:proofErr w:type="gramEnd"/>
            <w:r w:rsidRPr="00D459CF">
              <w:rPr>
                <w:sz w:val="20"/>
                <w:szCs w:val="20"/>
              </w:rPr>
              <w:t xml:space="preserve"> бакалавриата,</w:t>
            </w:r>
          </w:p>
          <w:p w:rsidR="00D459CF" w:rsidRDefault="00D459CF" w:rsidP="00D459CF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295"/>
              </w:tabs>
              <w:ind w:left="714" w:hanging="357"/>
              <w:jc w:val="left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программы</w:t>
            </w:r>
            <w:proofErr w:type="gramEnd"/>
            <w:r w:rsidRPr="00D459CF">
              <w:rPr>
                <w:sz w:val="20"/>
                <w:szCs w:val="20"/>
              </w:rPr>
              <w:t xml:space="preserve"> бакалавриата,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295"/>
              </w:tabs>
              <w:spacing w:after="120"/>
              <w:ind w:left="714" w:hanging="357"/>
              <w:jc w:val="left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программы</w:t>
            </w:r>
            <w:proofErr w:type="gramEnd"/>
            <w:r w:rsidRPr="00D459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магистратуры</w:t>
            </w:r>
            <w:r w:rsidRPr="00D459CF">
              <w:rPr>
                <w:sz w:val="20"/>
                <w:szCs w:val="20"/>
              </w:rPr>
              <w:t>.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1"/>
              <w:shd w:val="clear" w:color="auto" w:fill="auto"/>
              <w:spacing w:line="245" w:lineRule="exact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Работодатель обязан оплачивать</w:t>
            </w:r>
            <w:r w:rsidRPr="00D459CF">
              <w:rPr>
                <w:rStyle w:val="0pt1"/>
                <w:sz w:val="20"/>
                <w:szCs w:val="20"/>
              </w:rPr>
              <w:t xml:space="preserve"> 1 раз в учебном году проезд к месту нахождения</w:t>
            </w:r>
            <w:r w:rsidRPr="00D459CF">
              <w:rPr>
                <w:sz w:val="20"/>
                <w:szCs w:val="20"/>
              </w:rPr>
              <w:t xml:space="preserve"> соответствующей организации, осуществляющей образовательную деятельность,</w:t>
            </w:r>
            <w:r w:rsidRPr="00D459CF">
              <w:rPr>
                <w:rStyle w:val="0pt1"/>
                <w:sz w:val="20"/>
                <w:szCs w:val="20"/>
              </w:rPr>
              <w:t xml:space="preserve"> и обратно.</w:t>
            </w:r>
          </w:p>
        </w:tc>
      </w:tr>
    </w:tbl>
    <w:p w:rsidR="00D459CF" w:rsidRPr="00D459CF" w:rsidRDefault="00D459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4"/>
        <w:gridCol w:w="5712"/>
      </w:tblGrid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9CF" w:rsidRPr="00D459CF" w:rsidRDefault="00D459CF" w:rsidP="00D459CF">
            <w:pPr>
              <w:pStyle w:val="20"/>
              <w:shd w:val="clear" w:color="auto" w:fill="auto"/>
              <w:spacing w:line="240" w:lineRule="auto"/>
              <w:ind w:left="3380"/>
              <w:rPr>
                <w:b/>
                <w:sz w:val="20"/>
                <w:szCs w:val="20"/>
              </w:rPr>
            </w:pPr>
            <w:r w:rsidRPr="00D459CF">
              <w:rPr>
                <w:b/>
                <w:sz w:val="20"/>
                <w:szCs w:val="20"/>
              </w:rPr>
              <w:lastRenderedPageBreak/>
              <w:t>ОБУЧЕНИЕ ПО ОЧНОЙ ФОРМЕ</w:t>
            </w:r>
          </w:p>
        </w:tc>
      </w:tr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Гарантии и компенсации работникам, совмещающим работу с получением высшего образования обучающимся по</w:t>
            </w:r>
            <w:r w:rsidRPr="00D459CF">
              <w:rPr>
                <w:rStyle w:val="0pt"/>
                <w:sz w:val="20"/>
                <w:szCs w:val="20"/>
              </w:rPr>
              <w:t xml:space="preserve"> очной форме обучения</w:t>
            </w:r>
            <w:r w:rsidRPr="00D459CF">
              <w:rPr>
                <w:sz w:val="20"/>
                <w:szCs w:val="20"/>
              </w:rPr>
              <w:t xml:space="preserve"> по</w:t>
            </w:r>
            <w:r w:rsidRPr="00D459CF">
              <w:rPr>
                <w:rStyle w:val="0pt"/>
                <w:sz w:val="20"/>
                <w:szCs w:val="20"/>
              </w:rPr>
              <w:t xml:space="preserve"> имеющим государственную аккредитацию:</w:t>
            </w:r>
          </w:p>
          <w:p w:rsidR="00D459CF" w:rsidRPr="00D459CF" w:rsidRDefault="00D459CF" w:rsidP="00DB7FE3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810"/>
              </w:tabs>
              <w:spacing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программам</w:t>
            </w:r>
            <w:proofErr w:type="gramEnd"/>
            <w:r w:rsidRPr="00D459CF">
              <w:rPr>
                <w:sz w:val="20"/>
                <w:szCs w:val="20"/>
              </w:rPr>
              <w:t xml:space="preserve"> бакалавриата,</w:t>
            </w:r>
          </w:p>
          <w:p w:rsidR="00D459CF" w:rsidRPr="00D459CF" w:rsidRDefault="00D459CF" w:rsidP="00DB7FE3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806"/>
              </w:tabs>
              <w:spacing w:line="250" w:lineRule="exact"/>
              <w:jc w:val="left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программам</w:t>
            </w:r>
            <w:proofErr w:type="gramEnd"/>
            <w:r w:rsidRPr="00D459CF">
              <w:rPr>
                <w:sz w:val="20"/>
                <w:szCs w:val="20"/>
              </w:rPr>
              <w:t xml:space="preserve"> специалитета.</w:t>
            </w:r>
          </w:p>
          <w:p w:rsidR="00D459CF" w:rsidRPr="00D459CF" w:rsidRDefault="00D459CF" w:rsidP="00DB7FE3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810"/>
              </w:tabs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программам</w:t>
            </w:r>
            <w:proofErr w:type="gramEnd"/>
            <w:r w:rsidRPr="00D459CF">
              <w:rPr>
                <w:sz w:val="20"/>
                <w:szCs w:val="20"/>
              </w:rPr>
              <w:t xml:space="preserve"> магистратуры.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30"/>
              <w:shd w:val="clear" w:color="auto" w:fill="auto"/>
              <w:rPr>
                <w:sz w:val="20"/>
                <w:szCs w:val="20"/>
              </w:rPr>
            </w:pPr>
            <w:r w:rsidRPr="00D459CF">
              <w:rPr>
                <w:rStyle w:val="30pt"/>
                <w:sz w:val="20"/>
                <w:szCs w:val="20"/>
              </w:rPr>
              <w:t>Работодатель обязан предоставить</w:t>
            </w:r>
            <w:r w:rsidRPr="00D459CF">
              <w:rPr>
                <w:sz w:val="20"/>
                <w:szCs w:val="20"/>
              </w:rPr>
              <w:t xml:space="preserve"> дополнительный отпуск без сохранения заработной платы.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913"/>
              </w:tabs>
              <w:spacing w:line="245" w:lineRule="exact"/>
              <w:ind w:firstLine="540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для</w:t>
            </w:r>
            <w:proofErr w:type="gramEnd"/>
            <w:r w:rsidRPr="00D459CF">
              <w:rPr>
                <w:sz w:val="20"/>
                <w:szCs w:val="20"/>
              </w:rPr>
              <w:t xml:space="preserve"> прохождения промежуточной аттестации - 15 календарных дней в учебном году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942"/>
              </w:tabs>
              <w:spacing w:line="245" w:lineRule="exact"/>
              <w:ind w:firstLine="540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для</w:t>
            </w:r>
            <w:proofErr w:type="gramEnd"/>
            <w:r w:rsidRPr="00D459CF">
              <w:rPr>
                <w:sz w:val="20"/>
                <w:szCs w:val="20"/>
              </w:rPr>
              <w:t xml:space="preserve"> подготовки и защиты выпускной квалификационной работы и сдачи итоговых государственных экзаменов - 4 месяца,</w:t>
            </w:r>
          </w:p>
          <w:p w:rsidR="00D459CF" w:rsidRPr="00D459CF" w:rsidRDefault="00D459CF" w:rsidP="00D459CF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913"/>
              </w:tabs>
              <w:spacing w:line="245" w:lineRule="exact"/>
              <w:ind w:firstLine="540"/>
              <w:rPr>
                <w:sz w:val="20"/>
                <w:szCs w:val="20"/>
              </w:rPr>
            </w:pPr>
            <w:proofErr w:type="gramStart"/>
            <w:r w:rsidRPr="00D459CF">
              <w:rPr>
                <w:sz w:val="20"/>
                <w:szCs w:val="20"/>
              </w:rPr>
              <w:t>для</w:t>
            </w:r>
            <w:proofErr w:type="gramEnd"/>
            <w:r w:rsidRPr="00D459CF">
              <w:rPr>
                <w:sz w:val="20"/>
                <w:szCs w:val="20"/>
              </w:rPr>
              <w:t xml:space="preserve"> сдачи итоговых государственных экзаменов - 1 месяц.</w:t>
            </w:r>
          </w:p>
        </w:tc>
      </w:tr>
    </w:tbl>
    <w:p w:rsidR="00D459CF" w:rsidRPr="00D459CF" w:rsidRDefault="00D459CF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4"/>
        <w:gridCol w:w="5722"/>
      </w:tblGrid>
      <w:tr w:rsidR="00D459CF" w:rsidRPr="00D459CF" w:rsidTr="00DB7FE3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FE3" w:rsidRDefault="00D459CF" w:rsidP="00DB7FE3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B7FE3">
              <w:rPr>
                <w:b/>
                <w:sz w:val="20"/>
                <w:szCs w:val="20"/>
              </w:rPr>
              <w:t>ВЫСШЕЕ ОБРАЗОВАНИЕ:</w:t>
            </w:r>
          </w:p>
          <w:p w:rsidR="00DB7FE3" w:rsidRDefault="00D459CF" w:rsidP="00DB7FE3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DB7FE3">
              <w:rPr>
                <w:b/>
                <w:sz w:val="20"/>
                <w:szCs w:val="20"/>
              </w:rPr>
              <w:t>подготовка</w:t>
            </w:r>
            <w:proofErr w:type="gramEnd"/>
            <w:r w:rsidRPr="00DB7FE3">
              <w:rPr>
                <w:b/>
                <w:sz w:val="20"/>
                <w:szCs w:val="20"/>
              </w:rPr>
              <w:t xml:space="preserve"> кадров высшей квалификации в аспирантуре</w:t>
            </w:r>
          </w:p>
          <w:p w:rsidR="00D459CF" w:rsidRPr="00DB7FE3" w:rsidRDefault="00D459CF" w:rsidP="00DB7FE3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DB7FE3">
              <w:rPr>
                <w:b/>
                <w:sz w:val="20"/>
                <w:szCs w:val="20"/>
              </w:rPr>
              <w:t>в</w:t>
            </w:r>
            <w:proofErr w:type="gramEnd"/>
            <w:r w:rsidRPr="00DB7FE3">
              <w:rPr>
                <w:b/>
                <w:sz w:val="20"/>
                <w:szCs w:val="20"/>
              </w:rPr>
              <w:t xml:space="preserve"> соответствии со Статьей 173.1 ТК РФ</w:t>
            </w:r>
          </w:p>
        </w:tc>
      </w:tr>
      <w:tr w:rsidR="00D459CF" w:rsidRPr="00D459CF" w:rsidTr="00DB7FE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9CF" w:rsidRPr="00DB7FE3" w:rsidRDefault="00D459CF" w:rsidP="00D459CF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B7FE3">
              <w:rPr>
                <w:b/>
                <w:sz w:val="20"/>
                <w:szCs w:val="20"/>
              </w:rPr>
              <w:t>ОБУЧЕНИЕ ПО ЗАОЧНОЙ И ОЧНО-ЗАОЧНОЙ ФОРМАМ ОБУЧЕНИЯ</w:t>
            </w:r>
          </w:p>
        </w:tc>
      </w:tr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3413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B7FE3" w:rsidRDefault="00D459CF" w:rsidP="00D459CF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DB7FE3">
              <w:rPr>
                <w:sz w:val="20"/>
                <w:szCs w:val="20"/>
              </w:rPr>
              <w:t>Работники, осваивающие</w:t>
            </w:r>
            <w:r w:rsidRPr="00DB7FE3">
              <w:rPr>
                <w:rStyle w:val="0pt"/>
                <w:sz w:val="20"/>
                <w:szCs w:val="20"/>
              </w:rPr>
              <w:t xml:space="preserve"> по заочной форме обучения</w:t>
            </w:r>
            <w:r w:rsidRPr="00DB7FE3">
              <w:rPr>
                <w:sz w:val="20"/>
                <w:szCs w:val="20"/>
              </w:rPr>
              <w:t xml:space="preserve"> программы подготовки научно- педагогических кадров:</w:t>
            </w:r>
          </w:p>
          <w:p w:rsidR="00D459CF" w:rsidRPr="00DB7FE3" w:rsidRDefault="00D459CF" w:rsidP="00DB7FE3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1119"/>
              </w:tabs>
              <w:spacing w:line="259" w:lineRule="exact"/>
              <w:ind w:left="694" w:hanging="283"/>
              <w:rPr>
                <w:sz w:val="20"/>
                <w:szCs w:val="20"/>
              </w:rPr>
            </w:pPr>
            <w:proofErr w:type="gramStart"/>
            <w:r w:rsidRPr="00DB7FE3">
              <w:rPr>
                <w:sz w:val="20"/>
                <w:szCs w:val="20"/>
              </w:rPr>
              <w:t>в</w:t>
            </w:r>
            <w:proofErr w:type="gramEnd"/>
            <w:r w:rsidRPr="00DB7FE3">
              <w:rPr>
                <w:sz w:val="20"/>
                <w:szCs w:val="20"/>
              </w:rPr>
              <w:t xml:space="preserve"> аспирантуре (адъюнктуре),</w:t>
            </w:r>
          </w:p>
          <w:p w:rsidR="00D459CF" w:rsidRPr="00DB7FE3" w:rsidRDefault="00D459CF" w:rsidP="00DB7FE3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830"/>
              </w:tabs>
              <w:spacing w:line="259" w:lineRule="exact"/>
              <w:ind w:left="694" w:hanging="283"/>
              <w:rPr>
                <w:sz w:val="20"/>
                <w:szCs w:val="20"/>
              </w:rPr>
            </w:pPr>
            <w:proofErr w:type="gramStart"/>
            <w:r w:rsidRPr="00DB7FE3">
              <w:rPr>
                <w:sz w:val="20"/>
                <w:szCs w:val="20"/>
              </w:rPr>
              <w:t>программы</w:t>
            </w:r>
            <w:proofErr w:type="gramEnd"/>
            <w:r w:rsidRPr="00DB7FE3">
              <w:rPr>
                <w:sz w:val="20"/>
                <w:szCs w:val="20"/>
              </w:rPr>
              <w:t xml:space="preserve"> ординатуры</w:t>
            </w:r>
          </w:p>
          <w:p w:rsidR="00D459CF" w:rsidRPr="00DB7FE3" w:rsidRDefault="00D459CF" w:rsidP="00DB7FE3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830"/>
              </w:tabs>
              <w:spacing w:line="259" w:lineRule="exact"/>
              <w:ind w:left="694" w:hanging="283"/>
              <w:rPr>
                <w:sz w:val="20"/>
                <w:szCs w:val="20"/>
              </w:rPr>
            </w:pPr>
            <w:proofErr w:type="gramStart"/>
            <w:r w:rsidRPr="00DB7FE3">
              <w:rPr>
                <w:sz w:val="20"/>
                <w:szCs w:val="20"/>
              </w:rPr>
              <w:t>программы</w:t>
            </w:r>
            <w:proofErr w:type="gramEnd"/>
            <w:r w:rsidRPr="00DB7FE3">
              <w:rPr>
                <w:sz w:val="20"/>
                <w:szCs w:val="20"/>
              </w:rPr>
              <w:t xml:space="preserve"> </w:t>
            </w:r>
            <w:proofErr w:type="spellStart"/>
            <w:r w:rsidRPr="00DB7FE3">
              <w:rPr>
                <w:sz w:val="20"/>
                <w:szCs w:val="20"/>
              </w:rPr>
              <w:t>ассистентуры</w:t>
            </w:r>
            <w:proofErr w:type="spellEnd"/>
            <w:r w:rsidR="00DB7FE3" w:rsidRPr="00DB7FE3">
              <w:rPr>
                <w:sz w:val="20"/>
                <w:szCs w:val="20"/>
              </w:rPr>
              <w:t xml:space="preserve"> </w:t>
            </w:r>
            <w:r w:rsidRPr="00DB7FE3">
              <w:rPr>
                <w:sz w:val="20"/>
                <w:szCs w:val="20"/>
              </w:rPr>
              <w:t>-стажировки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B7FE3" w:rsidRDefault="00D459CF" w:rsidP="00D459CF">
            <w:pPr>
              <w:pStyle w:val="1"/>
              <w:shd w:val="clear" w:color="auto" w:fill="auto"/>
              <w:ind w:firstLine="540"/>
              <w:rPr>
                <w:sz w:val="20"/>
                <w:szCs w:val="20"/>
              </w:rPr>
            </w:pPr>
            <w:r w:rsidRPr="00DB7FE3">
              <w:rPr>
                <w:sz w:val="20"/>
                <w:szCs w:val="20"/>
              </w:rPr>
              <w:t>Работодатель обязан предоставлять:</w:t>
            </w:r>
          </w:p>
          <w:p w:rsidR="00D459CF" w:rsidRPr="00DB7FE3" w:rsidRDefault="00D459CF" w:rsidP="00D459CF">
            <w:pPr>
              <w:pStyle w:val="30"/>
              <w:numPr>
                <w:ilvl w:val="0"/>
                <w:numId w:val="11"/>
              </w:numPr>
              <w:shd w:val="clear" w:color="auto" w:fill="auto"/>
              <w:tabs>
                <w:tab w:val="left" w:pos="946"/>
              </w:tabs>
              <w:spacing w:line="240" w:lineRule="exact"/>
              <w:ind w:firstLine="540"/>
              <w:rPr>
                <w:b/>
                <w:i/>
                <w:sz w:val="20"/>
                <w:szCs w:val="20"/>
              </w:rPr>
            </w:pPr>
            <w:proofErr w:type="gramStart"/>
            <w:r w:rsidRPr="00DB7FE3">
              <w:rPr>
                <w:b/>
                <w:i/>
                <w:sz w:val="20"/>
                <w:szCs w:val="20"/>
              </w:rPr>
              <w:t>ежегодные</w:t>
            </w:r>
            <w:proofErr w:type="gramEnd"/>
            <w:r w:rsidRPr="00DB7FE3">
              <w:rPr>
                <w:b/>
                <w:i/>
                <w:sz w:val="20"/>
                <w:szCs w:val="20"/>
              </w:rPr>
              <w:t xml:space="preserve"> дополнительные отпуска</w:t>
            </w:r>
            <w:r w:rsidRPr="00DB7FE3">
              <w:rPr>
                <w:rStyle w:val="30pt"/>
                <w:b w:val="0"/>
                <w:i w:val="0"/>
                <w:sz w:val="20"/>
                <w:szCs w:val="20"/>
              </w:rPr>
              <w:t xml:space="preserve"> по месту работы продолжительностью</w:t>
            </w:r>
            <w:r w:rsidRPr="00DB7FE3">
              <w:rPr>
                <w:b/>
                <w:i/>
                <w:sz w:val="20"/>
                <w:szCs w:val="20"/>
              </w:rPr>
              <w:t xml:space="preserve"> 30 календарных дней с сохранением среднего заработка.</w:t>
            </w:r>
            <w:r w:rsidRPr="00DB7FE3">
              <w:rPr>
                <w:rStyle w:val="30pt"/>
                <w:b w:val="0"/>
                <w:i w:val="0"/>
                <w:sz w:val="20"/>
                <w:szCs w:val="20"/>
              </w:rPr>
              <w:t xml:space="preserve"> При этом к ежегодному дополнительному отпуску работника</w:t>
            </w:r>
            <w:r w:rsidRPr="00DB7FE3">
              <w:rPr>
                <w:b/>
                <w:i/>
                <w:sz w:val="20"/>
                <w:szCs w:val="20"/>
              </w:rPr>
              <w:t xml:space="preserve"> добавляется время, затраченное на проезд</w:t>
            </w:r>
            <w:r w:rsidRPr="00DB7FE3">
              <w:rPr>
                <w:rStyle w:val="30pt"/>
                <w:b w:val="0"/>
                <w:i w:val="0"/>
                <w:sz w:val="20"/>
                <w:szCs w:val="20"/>
              </w:rPr>
              <w:t xml:space="preserve"> от места работы до места обучения и обратно</w:t>
            </w:r>
            <w:r w:rsidRPr="00DB7FE3">
              <w:rPr>
                <w:b/>
                <w:i/>
                <w:sz w:val="20"/>
                <w:szCs w:val="20"/>
              </w:rPr>
              <w:t xml:space="preserve"> с сохранением среднего заработка.</w:t>
            </w:r>
            <w:r w:rsidRPr="00DB7FE3">
              <w:rPr>
                <w:rStyle w:val="30pt"/>
                <w:b w:val="0"/>
                <w:i w:val="0"/>
                <w:sz w:val="20"/>
                <w:szCs w:val="20"/>
              </w:rPr>
              <w:t xml:space="preserve"> Указанный </w:t>
            </w:r>
            <w:r w:rsidRPr="00DB7FE3">
              <w:rPr>
                <w:b/>
                <w:i/>
                <w:sz w:val="20"/>
                <w:szCs w:val="20"/>
              </w:rPr>
              <w:t>проезд оплачивает работодатель.</w:t>
            </w:r>
          </w:p>
          <w:p w:rsidR="00D459CF" w:rsidRPr="00DB7FE3" w:rsidRDefault="00D459CF" w:rsidP="00D459C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946"/>
              </w:tabs>
              <w:ind w:firstLine="540"/>
              <w:rPr>
                <w:sz w:val="20"/>
                <w:szCs w:val="20"/>
              </w:rPr>
            </w:pPr>
            <w:r w:rsidRPr="00DB7FE3">
              <w:rPr>
                <w:rStyle w:val="0pt1"/>
                <w:sz w:val="20"/>
                <w:szCs w:val="20"/>
              </w:rPr>
              <w:t>1 свободный от работы день в неделю</w:t>
            </w:r>
            <w:r w:rsidRPr="00DB7FE3">
              <w:rPr>
                <w:sz w:val="20"/>
                <w:szCs w:val="20"/>
              </w:rPr>
              <w:t xml:space="preserve"> с оплатой его в размере 50 % получаемой заработной платы.</w:t>
            </w:r>
          </w:p>
          <w:p w:rsidR="00D459CF" w:rsidRPr="00DB7FE3" w:rsidRDefault="00D459CF" w:rsidP="00D459C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936"/>
              </w:tabs>
              <w:ind w:firstLine="540"/>
              <w:rPr>
                <w:sz w:val="20"/>
                <w:szCs w:val="20"/>
              </w:rPr>
            </w:pPr>
            <w:r w:rsidRPr="00DB7FE3">
              <w:rPr>
                <w:sz w:val="20"/>
                <w:szCs w:val="20"/>
              </w:rPr>
              <w:t>Работодатель вправе предоставлять работникам по их желанию на последнем году обучения дополнительно не более 2 свободных от работы дней в неделю</w:t>
            </w:r>
            <w:r w:rsidRPr="00DB7FE3">
              <w:rPr>
                <w:rStyle w:val="0pt1"/>
                <w:sz w:val="20"/>
                <w:szCs w:val="20"/>
              </w:rPr>
              <w:t xml:space="preserve"> без сохранения заработной платы.</w:t>
            </w:r>
          </w:p>
        </w:tc>
      </w:tr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174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1"/>
              <w:shd w:val="clear" w:color="auto" w:fill="auto"/>
              <w:spacing w:after="120" w:line="240" w:lineRule="auto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Работники:</w:t>
            </w:r>
          </w:p>
          <w:p w:rsidR="00D459CF" w:rsidRPr="00DB7FE3" w:rsidRDefault="00D459CF" w:rsidP="00DB7FE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826"/>
              </w:tabs>
              <w:spacing w:before="120"/>
              <w:rPr>
                <w:b/>
                <w:sz w:val="20"/>
                <w:szCs w:val="20"/>
              </w:rPr>
            </w:pPr>
            <w:proofErr w:type="gramStart"/>
            <w:r w:rsidRPr="00DB7FE3">
              <w:rPr>
                <w:b/>
                <w:sz w:val="20"/>
                <w:szCs w:val="20"/>
              </w:rPr>
              <w:t>осваивающие</w:t>
            </w:r>
            <w:proofErr w:type="gramEnd"/>
            <w:r w:rsidRPr="00DB7FE3">
              <w:rPr>
                <w:b/>
                <w:sz w:val="20"/>
                <w:szCs w:val="20"/>
              </w:rPr>
              <w:t xml:space="preserve"> программы подготовки научно-педагогических кадров в аспирантуре (адъюнктуре),</w:t>
            </w:r>
          </w:p>
          <w:p w:rsidR="00D459CF" w:rsidRPr="00D459CF" w:rsidRDefault="00D459CF" w:rsidP="00DB7FE3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816"/>
              </w:tabs>
              <w:rPr>
                <w:sz w:val="20"/>
                <w:szCs w:val="20"/>
              </w:rPr>
            </w:pPr>
            <w:proofErr w:type="gramStart"/>
            <w:r w:rsidRPr="00DB7FE3">
              <w:rPr>
                <w:rStyle w:val="20pt"/>
                <w:b w:val="0"/>
                <w:sz w:val="20"/>
                <w:szCs w:val="20"/>
              </w:rPr>
              <w:t>лица</w:t>
            </w:r>
            <w:proofErr w:type="gramEnd"/>
            <w:r w:rsidRPr="00DB7FE3">
              <w:rPr>
                <w:rStyle w:val="20pt"/>
                <w:b w:val="0"/>
                <w:sz w:val="20"/>
                <w:szCs w:val="20"/>
              </w:rPr>
              <w:t>, являющиеся</w:t>
            </w:r>
            <w:r w:rsidRPr="00DB7FE3">
              <w:rPr>
                <w:b/>
                <w:sz w:val="20"/>
                <w:szCs w:val="20"/>
              </w:rPr>
              <w:t xml:space="preserve"> соискателями ученой степени кандидата наук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30"/>
              <w:shd w:val="clear" w:color="auto" w:fill="auto"/>
              <w:spacing w:line="240" w:lineRule="exact"/>
              <w:ind w:firstLine="540"/>
              <w:rPr>
                <w:sz w:val="20"/>
                <w:szCs w:val="20"/>
              </w:rPr>
            </w:pPr>
            <w:r w:rsidRPr="00DB7FE3">
              <w:rPr>
                <w:rStyle w:val="30pt"/>
                <w:b w:val="0"/>
                <w:i w:val="0"/>
                <w:sz w:val="20"/>
                <w:szCs w:val="20"/>
              </w:rPr>
              <w:t xml:space="preserve">Работодатель предоставляет им по месту работы </w:t>
            </w:r>
            <w:r w:rsidRPr="00DB7FE3">
              <w:rPr>
                <w:b/>
                <w:i/>
                <w:sz w:val="20"/>
                <w:szCs w:val="20"/>
              </w:rPr>
              <w:t xml:space="preserve">ежегодного дополнительного отпуска </w:t>
            </w:r>
            <w:r w:rsidRPr="00DB7FE3">
              <w:rPr>
                <w:rStyle w:val="30pt"/>
                <w:b w:val="0"/>
                <w:i w:val="0"/>
                <w:sz w:val="20"/>
                <w:szCs w:val="20"/>
              </w:rPr>
              <w:t>продолжительностью 3 месяца</w:t>
            </w:r>
            <w:r w:rsidRPr="00DB7FE3">
              <w:rPr>
                <w:b/>
                <w:i/>
                <w:sz w:val="20"/>
                <w:szCs w:val="20"/>
              </w:rPr>
              <w:t xml:space="preserve"> с сохранением среднего заработка для завершения диссертации на соискание ученой степени кандидата наук</w:t>
            </w:r>
            <w:r w:rsidRPr="00D459CF">
              <w:rPr>
                <w:sz w:val="20"/>
                <w:szCs w:val="20"/>
              </w:rPr>
              <w:t>.</w:t>
            </w:r>
          </w:p>
        </w:tc>
      </w:tr>
    </w:tbl>
    <w:p w:rsidR="00D459CF" w:rsidRPr="00D459CF" w:rsidRDefault="00D459CF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5712"/>
      </w:tblGrid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E3" w:rsidRDefault="00D459CF" w:rsidP="00D459CF">
            <w:pPr>
              <w:pStyle w:val="20"/>
              <w:shd w:val="clear" w:color="auto" w:fill="auto"/>
              <w:spacing w:line="240" w:lineRule="exact"/>
              <w:ind w:left="300" w:firstLine="3240"/>
              <w:rPr>
                <w:b/>
                <w:sz w:val="20"/>
                <w:szCs w:val="20"/>
              </w:rPr>
            </w:pPr>
            <w:r w:rsidRPr="00DB7FE3">
              <w:rPr>
                <w:b/>
                <w:sz w:val="20"/>
                <w:szCs w:val="20"/>
              </w:rPr>
              <w:t>СОИСКАНИЕ УЧЕНОЙ СТЕПЕНИ</w:t>
            </w:r>
          </w:p>
          <w:p w:rsidR="00D459CF" w:rsidRPr="00DB7FE3" w:rsidRDefault="00D459CF" w:rsidP="00DB7FE3">
            <w:pPr>
              <w:pStyle w:val="20"/>
              <w:shd w:val="clear" w:color="auto" w:fill="auto"/>
              <w:spacing w:line="240" w:lineRule="exact"/>
              <w:ind w:left="300" w:firstLine="678"/>
              <w:jc w:val="center"/>
              <w:rPr>
                <w:b/>
                <w:sz w:val="20"/>
                <w:szCs w:val="20"/>
              </w:rPr>
            </w:pPr>
            <w:r w:rsidRPr="00DB7FE3">
              <w:rPr>
                <w:b/>
                <w:sz w:val="20"/>
                <w:szCs w:val="20"/>
              </w:rPr>
              <w:t>В соответствии с Постановлением Правительства РФ от 5 мая 2014 г. N 409 «Об утверждении правил предоставления отпуска лицам, допущенным к соисканию ученой степени кандидата наук</w:t>
            </w:r>
          </w:p>
          <w:p w:rsidR="00D459CF" w:rsidRPr="00D459CF" w:rsidRDefault="00D459CF" w:rsidP="00D459CF">
            <w:pPr>
              <w:pStyle w:val="20"/>
              <w:shd w:val="clear" w:color="auto" w:fill="auto"/>
              <w:spacing w:line="240" w:lineRule="exact"/>
              <w:ind w:left="4140"/>
              <w:rPr>
                <w:sz w:val="20"/>
                <w:szCs w:val="20"/>
              </w:rPr>
            </w:pPr>
            <w:proofErr w:type="gramStart"/>
            <w:r w:rsidRPr="00DB7FE3">
              <w:rPr>
                <w:b/>
                <w:sz w:val="20"/>
                <w:szCs w:val="20"/>
              </w:rPr>
              <w:t>или</w:t>
            </w:r>
            <w:proofErr w:type="gramEnd"/>
            <w:r w:rsidRPr="00DB7FE3">
              <w:rPr>
                <w:b/>
                <w:sz w:val="20"/>
                <w:szCs w:val="20"/>
              </w:rPr>
              <w:t xml:space="preserve"> доктора наук»</w:t>
            </w:r>
          </w:p>
        </w:tc>
      </w:tr>
      <w:tr w:rsidR="00D459CF" w:rsidRPr="00D459CF" w:rsidTr="00D459CF">
        <w:tblPrEx>
          <w:tblCellMar>
            <w:top w:w="0" w:type="dxa"/>
            <w:bottom w:w="0" w:type="dxa"/>
          </w:tblCellMar>
        </w:tblPrEx>
        <w:trPr>
          <w:trHeight w:val="3206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B7FE3" w:rsidRDefault="00D459CF" w:rsidP="00D459CF">
            <w:pPr>
              <w:pStyle w:val="20"/>
              <w:shd w:val="clear" w:color="auto" w:fill="auto"/>
              <w:spacing w:line="250" w:lineRule="exact"/>
              <w:rPr>
                <w:b/>
                <w:sz w:val="20"/>
                <w:szCs w:val="20"/>
              </w:rPr>
            </w:pPr>
            <w:r w:rsidRPr="00DB7FE3">
              <w:rPr>
                <w:rStyle w:val="20pt"/>
                <w:b w:val="0"/>
                <w:sz w:val="20"/>
                <w:szCs w:val="20"/>
              </w:rPr>
              <w:t>Лица,</w:t>
            </w:r>
            <w:r w:rsidRPr="00DB7FE3">
              <w:rPr>
                <w:b/>
                <w:sz w:val="20"/>
                <w:szCs w:val="20"/>
              </w:rPr>
              <w:t xml:space="preserve"> допущенные к соисканию ученой степени кандидата наук или доктора наук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9CF" w:rsidRPr="00D459CF" w:rsidRDefault="00D459CF" w:rsidP="00D459CF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Отпуск предоставляется за счет и в пределах средств работодателя по</w:t>
            </w:r>
            <w:r w:rsidRPr="00D459CF">
              <w:rPr>
                <w:rStyle w:val="0pt1"/>
                <w:sz w:val="20"/>
                <w:szCs w:val="20"/>
              </w:rPr>
              <w:t xml:space="preserve"> основному месту работы соискателя с сохранением средней заработной платы </w:t>
            </w:r>
            <w:r w:rsidRPr="00D459CF">
              <w:rPr>
                <w:sz w:val="20"/>
                <w:szCs w:val="20"/>
              </w:rPr>
              <w:t>продолжительностью:</w:t>
            </w:r>
          </w:p>
          <w:p w:rsidR="00D459CF" w:rsidRPr="00D459CF" w:rsidRDefault="00D459CF" w:rsidP="00DB7FE3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806"/>
              </w:tabs>
              <w:jc w:val="left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3 месяца к защите диссертации на соискание</w:t>
            </w:r>
            <w:r w:rsidRPr="00D459CF">
              <w:rPr>
                <w:rStyle w:val="0pt1"/>
                <w:sz w:val="20"/>
                <w:szCs w:val="20"/>
              </w:rPr>
              <w:t xml:space="preserve"> ученой степени кандидата паук</w:t>
            </w:r>
          </w:p>
          <w:p w:rsidR="00D459CF" w:rsidRPr="00D459CF" w:rsidRDefault="00D459CF" w:rsidP="00DB7FE3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806"/>
              </w:tabs>
              <w:jc w:val="left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6 месяцев для подготовки к защите диссертации на соискание</w:t>
            </w:r>
            <w:r w:rsidRPr="00D459CF">
              <w:rPr>
                <w:rStyle w:val="0pt1"/>
                <w:sz w:val="20"/>
                <w:szCs w:val="20"/>
              </w:rPr>
              <w:t xml:space="preserve"> ученой степени доктора наук.</w:t>
            </w:r>
          </w:p>
          <w:p w:rsidR="00D459CF" w:rsidRPr="00D459CF" w:rsidRDefault="00D459CF" w:rsidP="00D459CF">
            <w:pPr>
              <w:pStyle w:val="1"/>
              <w:shd w:val="clear" w:color="auto" w:fill="auto"/>
              <w:rPr>
                <w:sz w:val="20"/>
                <w:szCs w:val="20"/>
              </w:rPr>
            </w:pPr>
            <w:r w:rsidRPr="00D459CF">
              <w:rPr>
                <w:sz w:val="20"/>
                <w:szCs w:val="20"/>
              </w:rPr>
              <w:t>Порядок предоставления отпуска указанным лицам установ</w:t>
            </w:r>
            <w:bookmarkStart w:id="0" w:name="_GoBack"/>
            <w:bookmarkEnd w:id="0"/>
            <w:r w:rsidRPr="00D459CF">
              <w:rPr>
                <w:sz w:val="20"/>
                <w:szCs w:val="20"/>
              </w:rPr>
              <w:t>лен Постановление Правительства РФ от 5 мая 2014 г. N 409 «Об утверждении правил предоставления отпуска лицам, допущенным к соисканию ученой степени кандидата наук или доктора наук»</w:t>
            </w:r>
          </w:p>
        </w:tc>
      </w:tr>
    </w:tbl>
    <w:p w:rsidR="00D459CF" w:rsidRPr="00D459CF" w:rsidRDefault="00D459CF" w:rsidP="00D459CF">
      <w:pPr>
        <w:rPr>
          <w:rFonts w:ascii="Times New Roman" w:hAnsi="Times New Roman" w:cs="Times New Roman"/>
          <w:sz w:val="24"/>
          <w:szCs w:val="24"/>
        </w:rPr>
      </w:pPr>
    </w:p>
    <w:sectPr w:rsidR="00D459CF" w:rsidRPr="00D4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DE5"/>
    <w:multiLevelType w:val="hybridMultilevel"/>
    <w:tmpl w:val="4A88BD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298325C"/>
    <w:multiLevelType w:val="hybridMultilevel"/>
    <w:tmpl w:val="46B4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423EF"/>
    <w:multiLevelType w:val="hybridMultilevel"/>
    <w:tmpl w:val="6602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57ED4"/>
    <w:multiLevelType w:val="hybridMultilevel"/>
    <w:tmpl w:val="7090C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E40C9B"/>
    <w:multiLevelType w:val="hybridMultilevel"/>
    <w:tmpl w:val="81CE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D6BD0"/>
    <w:multiLevelType w:val="hybridMultilevel"/>
    <w:tmpl w:val="9D76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13E37"/>
    <w:multiLevelType w:val="hybridMultilevel"/>
    <w:tmpl w:val="211C9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706E6A"/>
    <w:multiLevelType w:val="multilevel"/>
    <w:tmpl w:val="3F3C6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E83620"/>
    <w:multiLevelType w:val="multilevel"/>
    <w:tmpl w:val="2E943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E87B21"/>
    <w:multiLevelType w:val="hybridMultilevel"/>
    <w:tmpl w:val="E2FA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35141"/>
    <w:multiLevelType w:val="multilevel"/>
    <w:tmpl w:val="D6F06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0B0747"/>
    <w:multiLevelType w:val="multilevel"/>
    <w:tmpl w:val="CB064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2128B6"/>
    <w:multiLevelType w:val="multilevel"/>
    <w:tmpl w:val="2A3A6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8862E2"/>
    <w:multiLevelType w:val="multilevel"/>
    <w:tmpl w:val="93046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868BC"/>
    <w:multiLevelType w:val="multilevel"/>
    <w:tmpl w:val="64407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A94EDC"/>
    <w:multiLevelType w:val="multilevel"/>
    <w:tmpl w:val="11B0F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865CF"/>
    <w:multiLevelType w:val="multilevel"/>
    <w:tmpl w:val="F5682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34BC5"/>
    <w:multiLevelType w:val="multilevel"/>
    <w:tmpl w:val="06483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8C2143"/>
    <w:multiLevelType w:val="multilevel"/>
    <w:tmpl w:val="64E4E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3D2FE0"/>
    <w:multiLevelType w:val="multilevel"/>
    <w:tmpl w:val="A76A2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42136B"/>
    <w:multiLevelType w:val="hybridMultilevel"/>
    <w:tmpl w:val="6138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0238F"/>
    <w:multiLevelType w:val="multilevel"/>
    <w:tmpl w:val="9AE4A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EB470B"/>
    <w:multiLevelType w:val="hybridMultilevel"/>
    <w:tmpl w:val="704222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720ECD"/>
    <w:multiLevelType w:val="hybridMultilevel"/>
    <w:tmpl w:val="F5904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21"/>
  </w:num>
  <w:num w:numId="8">
    <w:abstractNumId w:val="7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4"/>
  </w:num>
  <w:num w:numId="15">
    <w:abstractNumId w:val="20"/>
  </w:num>
  <w:num w:numId="16">
    <w:abstractNumId w:val="5"/>
  </w:num>
  <w:num w:numId="17">
    <w:abstractNumId w:val="1"/>
  </w:num>
  <w:num w:numId="18">
    <w:abstractNumId w:val="0"/>
  </w:num>
  <w:num w:numId="19">
    <w:abstractNumId w:val="9"/>
  </w:num>
  <w:num w:numId="20">
    <w:abstractNumId w:val="2"/>
  </w:num>
  <w:num w:numId="21">
    <w:abstractNumId w:val="6"/>
  </w:num>
  <w:num w:numId="22">
    <w:abstractNumId w:val="22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CF"/>
    <w:rsid w:val="007F3391"/>
    <w:rsid w:val="00D459CF"/>
    <w:rsid w:val="00D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FBA06-2283-458A-8670-A2F75D73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59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D459CF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D459CF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459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Не курсив;Интервал 0 pt"/>
    <w:basedOn w:val="3"/>
    <w:rsid w:val="00D459CF"/>
    <w:rPr>
      <w:rFonts w:ascii="Times New Roman" w:eastAsia="Times New Roman" w:hAnsi="Times New Roman" w:cs="Times New Roman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D459CF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D459CF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0pt1">
    <w:name w:val="Основной текст + Полужирный;Курсив;Интервал 0 pt"/>
    <w:basedOn w:val="a3"/>
    <w:rsid w:val="00D459CF"/>
    <w:rPr>
      <w:rFonts w:ascii="Times New Roman" w:eastAsia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59CF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D459CF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30">
    <w:name w:val="Основной текст (3)"/>
    <w:basedOn w:val="a"/>
    <w:link w:val="3"/>
    <w:rsid w:val="00D459CF"/>
    <w:pPr>
      <w:shd w:val="clear" w:color="auto" w:fill="FFFFFF"/>
      <w:spacing w:after="0" w:line="245" w:lineRule="exact"/>
      <w:ind w:hanging="2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2014-08-05T06:47:00Z</dcterms:created>
  <dcterms:modified xsi:type="dcterms:W3CDTF">2014-08-05T07:07:00Z</dcterms:modified>
</cp:coreProperties>
</file>